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7" w:rsidRDefault="00224DD7" w:rsidP="00224DD7">
      <w:pPr>
        <w:jc w:val="center"/>
        <w:rPr>
          <w:lang/>
        </w:rPr>
      </w:pPr>
      <w:r>
        <w:rPr>
          <w:lang/>
        </w:rPr>
        <w:t>PLAN  JAVNIH NABAVKI</w:t>
      </w:r>
    </w:p>
    <w:p w:rsidR="00224DD7" w:rsidRDefault="00224DD7" w:rsidP="00224DD7">
      <w:pPr>
        <w:rPr>
          <w:lang/>
        </w:rPr>
      </w:pPr>
      <w:r>
        <w:rPr>
          <w:lang/>
        </w:rPr>
        <w:t>GODINA PLANA: 2022</w:t>
      </w:r>
    </w:p>
    <w:p w:rsidR="00224DD7" w:rsidRDefault="00224DD7" w:rsidP="00224DD7">
      <w:pPr>
        <w:rPr>
          <w:lang/>
        </w:rPr>
      </w:pPr>
      <w:r>
        <w:rPr>
          <w:lang/>
        </w:rPr>
        <w:t>DATUM USVAJANJA: 22.09.2022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1836"/>
        <w:gridCol w:w="1368"/>
        <w:gridCol w:w="1368"/>
        <w:gridCol w:w="1368"/>
        <w:gridCol w:w="1368"/>
      </w:tblGrid>
      <w:tr w:rsidR="00224DD7" w:rsidTr="00224DD7">
        <w:tc>
          <w:tcPr>
            <w:tcW w:w="64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R.br</w:t>
            </w:r>
          </w:p>
          <w:p w:rsidR="00224DD7" w:rsidRDefault="00224DD7" w:rsidP="00224DD7">
            <w:pPr>
              <w:rPr>
                <w:lang/>
              </w:rPr>
            </w:pPr>
          </w:p>
        </w:tc>
        <w:tc>
          <w:tcPr>
            <w:tcW w:w="1620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Vrsta predmeta</w:t>
            </w:r>
          </w:p>
        </w:tc>
        <w:tc>
          <w:tcPr>
            <w:tcW w:w="1836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Predmet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Procenjana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Vrsta postupka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Okvirno vreme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Napomena</w:t>
            </w:r>
          </w:p>
        </w:tc>
      </w:tr>
      <w:tr w:rsidR="00224DD7" w:rsidTr="00224DD7">
        <w:tc>
          <w:tcPr>
            <w:tcW w:w="64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001</w:t>
            </w:r>
          </w:p>
          <w:p w:rsidR="00224DD7" w:rsidRDefault="00224DD7" w:rsidP="00224DD7">
            <w:pPr>
              <w:rPr>
                <w:lang/>
              </w:rPr>
            </w:pPr>
          </w:p>
        </w:tc>
        <w:tc>
          <w:tcPr>
            <w:tcW w:w="1620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Namirnice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2.400.000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Otvoreni</w:t>
            </w:r>
          </w:p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postupak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4 kvartal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</w:p>
        </w:tc>
      </w:tr>
      <w:tr w:rsidR="00224DD7" w:rsidTr="00224DD7">
        <w:tc>
          <w:tcPr>
            <w:tcW w:w="64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002</w:t>
            </w:r>
          </w:p>
          <w:p w:rsidR="00224DD7" w:rsidRDefault="00224DD7" w:rsidP="00224DD7">
            <w:pPr>
              <w:rPr>
                <w:lang/>
              </w:rPr>
            </w:pPr>
          </w:p>
        </w:tc>
        <w:tc>
          <w:tcPr>
            <w:tcW w:w="1620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El.energija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2.000.000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Otvoreni</w:t>
            </w:r>
          </w:p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postupak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4 kvartal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</w:p>
        </w:tc>
      </w:tr>
      <w:tr w:rsidR="00224DD7" w:rsidTr="00224DD7">
        <w:tc>
          <w:tcPr>
            <w:tcW w:w="64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003</w:t>
            </w:r>
          </w:p>
          <w:p w:rsidR="00224DD7" w:rsidRDefault="00224DD7" w:rsidP="00224DD7">
            <w:pPr>
              <w:rPr>
                <w:lang/>
              </w:rPr>
            </w:pPr>
          </w:p>
        </w:tc>
        <w:tc>
          <w:tcPr>
            <w:tcW w:w="1620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Dobra</w:t>
            </w:r>
          </w:p>
        </w:tc>
        <w:tc>
          <w:tcPr>
            <w:tcW w:w="1836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Nabavka peleta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2.545.454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Otvoreni</w:t>
            </w:r>
          </w:p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postupak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  <w:r>
              <w:rPr>
                <w:lang/>
              </w:rPr>
              <w:t>3 kvartal</w:t>
            </w:r>
          </w:p>
        </w:tc>
        <w:tc>
          <w:tcPr>
            <w:tcW w:w="1368" w:type="dxa"/>
          </w:tcPr>
          <w:p w:rsidR="00224DD7" w:rsidRDefault="00224DD7" w:rsidP="00224DD7">
            <w:pPr>
              <w:rPr>
                <w:lang/>
              </w:rPr>
            </w:pPr>
          </w:p>
        </w:tc>
      </w:tr>
    </w:tbl>
    <w:p w:rsidR="001B1B39" w:rsidRDefault="00224DD7" w:rsidP="00224DD7">
      <w:pPr>
        <w:rPr>
          <w:lang/>
        </w:rPr>
      </w:pPr>
      <w:r>
        <w:rPr>
          <w:lang/>
        </w:rPr>
        <w:t xml:space="preserve"> </w:t>
      </w:r>
    </w:p>
    <w:p w:rsidR="00224DD7" w:rsidRPr="00224DD7" w:rsidRDefault="00224DD7" w:rsidP="00224DD7">
      <w:pPr>
        <w:rPr>
          <w:lang/>
        </w:rPr>
      </w:pPr>
    </w:p>
    <w:sectPr w:rsidR="00224DD7" w:rsidRPr="00224DD7" w:rsidSect="001B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4DD7"/>
    <w:rsid w:val="001B1B39"/>
    <w:rsid w:val="00224DD7"/>
    <w:rsid w:val="002A14DB"/>
    <w:rsid w:val="002C4559"/>
    <w:rsid w:val="00414928"/>
    <w:rsid w:val="0063627B"/>
    <w:rsid w:val="0077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2022-12-26T12:18:00Z</dcterms:created>
  <dcterms:modified xsi:type="dcterms:W3CDTF">2022-12-26T12:40:00Z</dcterms:modified>
</cp:coreProperties>
</file>